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1CD028" w14:textId="77777777" w:rsidR="000479B1" w:rsidRDefault="008C4569">
      <w:pPr>
        <w:pStyle w:val="Title"/>
        <w:jc w:val="center"/>
      </w:pPr>
      <w:bookmarkStart w:id="0" w:name="_c0ga19l2dlr4" w:colFirst="0" w:colLast="0"/>
      <w:bookmarkStart w:id="1" w:name="_GoBack"/>
      <w:bookmarkEnd w:id="0"/>
      <w:r>
        <w:t>LIAN LI Launches New Stylish BORA Digital Fans</w:t>
      </w:r>
    </w:p>
    <w:bookmarkEnd w:id="1"/>
    <w:p w14:paraId="2F6A4ADA" w14:textId="77777777" w:rsidR="000479B1" w:rsidRDefault="008C4569">
      <w:pPr>
        <w:jc w:val="center"/>
        <w:rPr>
          <w:b/>
          <w:color w:val="FF0000"/>
        </w:rPr>
      </w:pPr>
      <w:r>
        <w:rPr>
          <w:b/>
          <w:noProof/>
        </w:rPr>
        <w:drawing>
          <wp:inline distT="114300" distB="114300" distL="114300" distR="114300" wp14:anchorId="2E746BBC" wp14:editId="4355DADF">
            <wp:extent cx="5734050" cy="2032000"/>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
                    <a:srcRect/>
                    <a:stretch>
                      <a:fillRect/>
                    </a:stretch>
                  </pic:blipFill>
                  <pic:spPr>
                    <a:xfrm>
                      <a:off x="0" y="0"/>
                      <a:ext cx="5734050" cy="2032000"/>
                    </a:xfrm>
                    <a:prstGeom prst="rect">
                      <a:avLst/>
                    </a:prstGeom>
                    <a:ln/>
                  </pic:spPr>
                </pic:pic>
              </a:graphicData>
            </a:graphic>
          </wp:inline>
        </w:drawing>
      </w:r>
    </w:p>
    <w:p w14:paraId="7C5AF172" w14:textId="77777777" w:rsidR="008C4569" w:rsidRDefault="008C4569">
      <w:pPr>
        <w:rPr>
          <w:b/>
        </w:rPr>
      </w:pPr>
    </w:p>
    <w:p w14:paraId="1BC64924" w14:textId="62A8AF53" w:rsidR="000479B1" w:rsidRDefault="008C4569">
      <w:pPr>
        <w:rPr>
          <w:b/>
        </w:rPr>
      </w:pPr>
      <w:r>
        <w:rPr>
          <w:b/>
        </w:rPr>
        <w:t>MAY 20</w:t>
      </w:r>
      <w:r>
        <w:rPr>
          <w:b/>
          <w:vertAlign w:val="superscript"/>
        </w:rPr>
        <w:t>th</w:t>
      </w:r>
      <w:r>
        <w:rPr>
          <w:b/>
        </w:rPr>
        <w:t>, 2019, Taipei, Taiwan – LIAN LI Industrial Co. Ltd., a world leading manufacturer of aluminum chassis and peripherals, is proud to unveil the latest addition to its family of well-received RGB fan with the BORA Digital. Following the great success of the BORA and BORA Lite cooling fans, the price competitive BORA Digital is here to dominate in style with 3 frame finishes, built-in 12 addressable LEDs customizable via a RGB controller (or motherboard), and one of the most silent performances in the field, thanks to its adjustable speed and fluid dynamic bearings.</w:t>
      </w:r>
    </w:p>
    <w:p w14:paraId="20F0A98B" w14:textId="77777777" w:rsidR="000479B1" w:rsidRDefault="000479B1">
      <w:pPr>
        <w:rPr>
          <w:b/>
        </w:rPr>
      </w:pPr>
    </w:p>
    <w:p w14:paraId="4BA50D91" w14:textId="77777777" w:rsidR="000479B1" w:rsidRDefault="008C4569">
      <w:pPr>
        <w:rPr>
          <w:b/>
        </w:rPr>
      </w:pPr>
      <w:r>
        <w:rPr>
          <w:b/>
        </w:rPr>
        <w:t>A revolutionary style</w:t>
      </w:r>
    </w:p>
    <w:p w14:paraId="160645E0" w14:textId="77777777" w:rsidR="000479B1" w:rsidRDefault="008C4569">
      <w:r>
        <w:t>At last a fan that ticks all the boxes for gamers and enthusiasts alike is here, thanks to LIAN LI and the BORA Digital, an addressable RGB 120mm system fan that stands out, is efficient and stays silent. Available with frames in Silver, Space Grey and Black, the BORA Digital comes ornamented with an elegant LIAN LI logo CNC milled in aluminum at the center of the fan. Surrounding the logo, the built-in 12 addressable LEDs are tactically located to elevate the RGB experience to the next level and let the user truly customize its computer case’s style. At an MSRP of $59.99 USD, the BORA Digital includes a set of 3 fans, a controller, power cables, daisy chaining cables as well as an LED hub.</w:t>
      </w:r>
    </w:p>
    <w:p w14:paraId="09B35FD2" w14:textId="77777777" w:rsidR="000479B1" w:rsidRDefault="008C4569">
      <w:pPr>
        <w:rPr>
          <w:b/>
        </w:rPr>
      </w:pPr>
      <w:r>
        <w:rPr>
          <w:b/>
          <w:noProof/>
        </w:rPr>
        <w:lastRenderedPageBreak/>
        <w:drawing>
          <wp:inline distT="114300" distB="114300" distL="114300" distR="114300" wp14:anchorId="4FBA731B" wp14:editId="3EDEA155">
            <wp:extent cx="5734050" cy="2819400"/>
            <wp:effectExtent l="0" t="0" r="0" b="0"/>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5"/>
                    <a:srcRect/>
                    <a:stretch>
                      <a:fillRect/>
                    </a:stretch>
                  </pic:blipFill>
                  <pic:spPr>
                    <a:xfrm>
                      <a:off x="0" y="0"/>
                      <a:ext cx="5734050" cy="2819400"/>
                    </a:xfrm>
                    <a:prstGeom prst="rect">
                      <a:avLst/>
                    </a:prstGeom>
                    <a:ln/>
                  </pic:spPr>
                </pic:pic>
              </a:graphicData>
            </a:graphic>
          </wp:inline>
        </w:drawing>
      </w:r>
    </w:p>
    <w:p w14:paraId="416FACAB" w14:textId="77777777" w:rsidR="000479B1" w:rsidRDefault="000479B1">
      <w:pPr>
        <w:jc w:val="center"/>
        <w:rPr>
          <w:b/>
        </w:rPr>
      </w:pPr>
    </w:p>
    <w:p w14:paraId="743FEA7E" w14:textId="77777777" w:rsidR="000479B1" w:rsidRDefault="008C4569">
      <w:pPr>
        <w:rPr>
          <w:b/>
        </w:rPr>
      </w:pPr>
      <w:r>
        <w:rPr>
          <w:b/>
        </w:rPr>
        <w:t>16 Lighting Modes and 9 Lighting Speed Levels via an RGB Controller</w:t>
      </w:r>
    </w:p>
    <w:p w14:paraId="5313E3D3" w14:textId="77777777" w:rsidR="000479B1" w:rsidRDefault="008C4569">
      <w:pPr>
        <w:rPr>
          <w:b/>
          <w:color w:val="1155CC"/>
          <w:u w:val="single"/>
        </w:rPr>
      </w:pPr>
      <w:r>
        <w:t>A chassis is only as good looking as how it is lit, and the BORA Digital offers all the lighting effects one could desire. Customizable via an exclusive controller, enthusiasts can switch between 16 unique lighting modes and 9 progressive lighting speed levels. Because sometimes words are not enough, here is a video to experience first hand the modes available:</w:t>
      </w:r>
      <w:hyperlink r:id="rId6">
        <w:r>
          <w:t xml:space="preserve"> </w:t>
        </w:r>
      </w:hyperlink>
      <w:r>
        <w:fldChar w:fldCharType="begin"/>
      </w:r>
      <w:r>
        <w:instrText xml:space="preserve"> HYPERLINK "https://youtu.be/e2Q3p-zXJSs" </w:instrText>
      </w:r>
      <w:r>
        <w:fldChar w:fldCharType="separate"/>
      </w:r>
      <w:r>
        <w:rPr>
          <w:b/>
          <w:color w:val="1155CC"/>
          <w:u w:val="single"/>
        </w:rPr>
        <w:t>https://youtu.be/e2Q3p-zXJSs</w:t>
      </w:r>
    </w:p>
    <w:p w14:paraId="3D17FFD4" w14:textId="77777777" w:rsidR="000479B1" w:rsidRDefault="008C4569">
      <w:r>
        <w:fldChar w:fldCharType="end"/>
      </w:r>
    </w:p>
    <w:p w14:paraId="5CBE2A40" w14:textId="77777777" w:rsidR="000479B1" w:rsidRDefault="008C4569">
      <w:pPr>
        <w:jc w:val="center"/>
      </w:pPr>
      <w:r>
        <w:rPr>
          <w:noProof/>
        </w:rPr>
        <w:drawing>
          <wp:inline distT="114300" distB="114300" distL="114300" distR="114300" wp14:anchorId="7DE02180" wp14:editId="1A7233B9">
            <wp:extent cx="4729163" cy="3951443"/>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4729163" cy="3951443"/>
                    </a:xfrm>
                    <a:prstGeom prst="rect">
                      <a:avLst/>
                    </a:prstGeom>
                    <a:ln/>
                  </pic:spPr>
                </pic:pic>
              </a:graphicData>
            </a:graphic>
          </wp:inline>
        </w:drawing>
      </w:r>
    </w:p>
    <w:p w14:paraId="0667C8F9" w14:textId="77777777" w:rsidR="000479B1" w:rsidRDefault="000479B1">
      <w:pPr>
        <w:jc w:val="center"/>
      </w:pPr>
    </w:p>
    <w:p w14:paraId="5695A543" w14:textId="77777777" w:rsidR="000479B1" w:rsidRDefault="008C4569">
      <w:r>
        <w:t xml:space="preserve">Attention to detail is everything, that is why perfectionist will be happy to know the BORA Digital is compatible with their favorite </w:t>
      </w:r>
      <w:hyperlink r:id="rId8">
        <w:r>
          <w:rPr>
            <w:b/>
            <w:color w:val="1155CC"/>
            <w:u w:val="single"/>
          </w:rPr>
          <w:t>LIAN LI STRIMER 24-pin RGB cable</w:t>
        </w:r>
      </w:hyperlink>
      <w:r>
        <w:t xml:space="preserve"> for a </w:t>
      </w:r>
      <w:r>
        <w:lastRenderedPageBreak/>
        <w:t xml:space="preserve">synchronized and harmonious lighting effect, as well as with a wide variety of motherboards LED management software such as the ASUS AURA Sync, GIGABYTE RGB Fusion, MSI Mystic Light Sync, and ASRock Polychrome Sync. </w:t>
      </w:r>
    </w:p>
    <w:p w14:paraId="45F1ED02" w14:textId="77777777" w:rsidR="000479B1" w:rsidRDefault="000479B1"/>
    <w:p w14:paraId="6D1E2E41" w14:textId="77777777" w:rsidR="000479B1" w:rsidRDefault="008C4569">
      <w:pPr>
        <w:jc w:val="center"/>
        <w:rPr>
          <w:b/>
        </w:rPr>
      </w:pPr>
      <w:r>
        <w:rPr>
          <w:b/>
          <w:noProof/>
        </w:rPr>
        <w:drawing>
          <wp:inline distT="114300" distB="114300" distL="114300" distR="114300" wp14:anchorId="2A36FC60" wp14:editId="1A7CC33F">
            <wp:extent cx="3291769" cy="738188"/>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3291769" cy="738188"/>
                    </a:xfrm>
                    <a:prstGeom prst="rect">
                      <a:avLst/>
                    </a:prstGeom>
                    <a:ln/>
                  </pic:spPr>
                </pic:pic>
              </a:graphicData>
            </a:graphic>
          </wp:inline>
        </w:drawing>
      </w:r>
    </w:p>
    <w:p w14:paraId="39E16D39" w14:textId="77777777" w:rsidR="000479B1" w:rsidRDefault="000479B1">
      <w:pPr>
        <w:jc w:val="center"/>
        <w:rPr>
          <w:b/>
        </w:rPr>
      </w:pPr>
    </w:p>
    <w:p w14:paraId="1827F60E" w14:textId="77777777" w:rsidR="000479B1" w:rsidRDefault="008C4569">
      <w:pPr>
        <w:rPr>
          <w:b/>
        </w:rPr>
      </w:pPr>
      <w:r>
        <w:rPr>
          <w:b/>
        </w:rPr>
        <w:t>Unbeatable Silent Cooling Solution</w:t>
      </w:r>
    </w:p>
    <w:p w14:paraId="50174277" w14:textId="77777777" w:rsidR="000479B1" w:rsidRDefault="008C4569">
      <w:r>
        <w:t xml:space="preserve">LIAN LI made sure to design the BORA Digital to perform as quietly as possible. Firstly, rubber pads are located on all contact points to prevent unnecessary vibrations that may steer the gamer’s attention away from his intense gameplay. Secondly, the BORA Digital fan blades are mounted on fluid dynamic bearing which keeps friction to a minimum and provides a smooth spinning experience even at high revolution. Lastly, the fan speed can be adjusted as needed from as low as 900-1800 RPM with 19.4-29 dBA for the quietest experience. Make your PC comfortable to be around, keep its noise down with the BORA Digital.  </w:t>
      </w:r>
    </w:p>
    <w:p w14:paraId="275D9EBB" w14:textId="77777777" w:rsidR="000479B1" w:rsidRDefault="008C4569">
      <w:pPr>
        <w:jc w:val="center"/>
      </w:pPr>
      <w:r>
        <w:rPr>
          <w:noProof/>
        </w:rPr>
        <w:drawing>
          <wp:inline distT="114300" distB="114300" distL="114300" distR="114300" wp14:anchorId="3F5B0F98" wp14:editId="23720D8B">
            <wp:extent cx="5734050" cy="4305300"/>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5734050" cy="4305300"/>
                    </a:xfrm>
                    <a:prstGeom prst="rect">
                      <a:avLst/>
                    </a:prstGeom>
                    <a:ln/>
                  </pic:spPr>
                </pic:pic>
              </a:graphicData>
            </a:graphic>
          </wp:inline>
        </w:drawing>
      </w:r>
    </w:p>
    <w:p w14:paraId="4D9F3B0F" w14:textId="77777777" w:rsidR="000479B1" w:rsidRDefault="008C4569">
      <w:pPr>
        <w:jc w:val="center"/>
      </w:pPr>
      <w:r>
        <w:rPr>
          <w:noProof/>
        </w:rPr>
        <w:lastRenderedPageBreak/>
        <w:drawing>
          <wp:inline distT="114300" distB="114300" distL="114300" distR="114300" wp14:anchorId="697E405F" wp14:editId="2B78632A">
            <wp:extent cx="5734050" cy="3822700"/>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5734050" cy="3822700"/>
                    </a:xfrm>
                    <a:prstGeom prst="rect">
                      <a:avLst/>
                    </a:prstGeom>
                    <a:ln/>
                  </pic:spPr>
                </pic:pic>
              </a:graphicData>
            </a:graphic>
          </wp:inline>
        </w:drawing>
      </w:r>
    </w:p>
    <w:p w14:paraId="70A98118" w14:textId="77777777" w:rsidR="000479B1" w:rsidRDefault="000479B1">
      <w:pPr>
        <w:jc w:val="center"/>
      </w:pPr>
    </w:p>
    <w:tbl>
      <w:tblPr>
        <w:tblStyle w:val="a"/>
        <w:tblW w:w="902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0479B1" w14:paraId="3B5D7B9F" w14:textId="77777777">
        <w:trPr>
          <w:trHeight w:val="420"/>
          <w:jc w:val="center"/>
        </w:trPr>
        <w:tc>
          <w:tcPr>
            <w:tcW w:w="9028" w:type="dxa"/>
            <w:gridSpan w:val="2"/>
            <w:shd w:val="clear" w:color="auto" w:fill="000000"/>
            <w:tcMar>
              <w:top w:w="100" w:type="dxa"/>
              <w:left w:w="100" w:type="dxa"/>
              <w:bottom w:w="100" w:type="dxa"/>
              <w:right w:w="100" w:type="dxa"/>
            </w:tcMar>
          </w:tcPr>
          <w:p w14:paraId="31CA5CF9" w14:textId="77777777" w:rsidR="000479B1" w:rsidRDefault="008C4569">
            <w:pPr>
              <w:widowControl w:val="0"/>
              <w:pBdr>
                <w:top w:val="nil"/>
                <w:left w:val="nil"/>
                <w:bottom w:val="nil"/>
                <w:right w:val="nil"/>
                <w:between w:val="nil"/>
              </w:pBdr>
              <w:spacing w:line="240" w:lineRule="auto"/>
              <w:jc w:val="center"/>
              <w:rPr>
                <w:b/>
                <w:color w:val="FFFFFF"/>
              </w:rPr>
            </w:pPr>
            <w:r>
              <w:rPr>
                <w:b/>
                <w:color w:val="FFFFFF"/>
              </w:rPr>
              <w:t>Specifications</w:t>
            </w:r>
          </w:p>
        </w:tc>
      </w:tr>
      <w:tr w:rsidR="000479B1" w14:paraId="76F102E6" w14:textId="77777777">
        <w:trPr>
          <w:jc w:val="center"/>
        </w:trPr>
        <w:tc>
          <w:tcPr>
            <w:tcW w:w="4514" w:type="dxa"/>
            <w:shd w:val="clear" w:color="auto" w:fill="CCCCCC"/>
            <w:tcMar>
              <w:top w:w="100" w:type="dxa"/>
              <w:left w:w="100" w:type="dxa"/>
              <w:bottom w:w="100" w:type="dxa"/>
              <w:right w:w="100" w:type="dxa"/>
            </w:tcMar>
          </w:tcPr>
          <w:p w14:paraId="0C5C6153" w14:textId="77777777" w:rsidR="000479B1" w:rsidRDefault="008C4569">
            <w:pPr>
              <w:widowControl w:val="0"/>
              <w:pBdr>
                <w:top w:val="nil"/>
                <w:left w:val="nil"/>
                <w:bottom w:val="nil"/>
                <w:right w:val="nil"/>
                <w:between w:val="nil"/>
              </w:pBdr>
              <w:spacing w:line="240" w:lineRule="auto"/>
            </w:pPr>
            <w:r>
              <w:t>Fan Dimension</w:t>
            </w:r>
          </w:p>
        </w:tc>
        <w:tc>
          <w:tcPr>
            <w:tcW w:w="4514" w:type="dxa"/>
            <w:shd w:val="clear" w:color="auto" w:fill="CCCCCC"/>
            <w:tcMar>
              <w:top w:w="100" w:type="dxa"/>
              <w:left w:w="100" w:type="dxa"/>
              <w:bottom w:w="100" w:type="dxa"/>
              <w:right w:w="100" w:type="dxa"/>
            </w:tcMar>
          </w:tcPr>
          <w:p w14:paraId="4F0E6978" w14:textId="77777777" w:rsidR="000479B1" w:rsidRDefault="008C4569">
            <w:pPr>
              <w:widowControl w:val="0"/>
              <w:pBdr>
                <w:top w:val="nil"/>
                <w:left w:val="nil"/>
                <w:bottom w:val="nil"/>
                <w:right w:val="nil"/>
                <w:between w:val="nil"/>
              </w:pBdr>
              <w:spacing w:line="240" w:lineRule="auto"/>
            </w:pPr>
            <w:r>
              <w:t>120mm x 120 mm x 27mm</w:t>
            </w:r>
          </w:p>
        </w:tc>
      </w:tr>
      <w:tr w:rsidR="000479B1" w14:paraId="7EB81E8C" w14:textId="77777777">
        <w:trPr>
          <w:jc w:val="center"/>
        </w:trPr>
        <w:tc>
          <w:tcPr>
            <w:tcW w:w="4514" w:type="dxa"/>
            <w:shd w:val="clear" w:color="auto" w:fill="000000"/>
            <w:tcMar>
              <w:top w:w="100" w:type="dxa"/>
              <w:left w:w="100" w:type="dxa"/>
              <w:bottom w:w="100" w:type="dxa"/>
              <w:right w:w="100" w:type="dxa"/>
            </w:tcMar>
          </w:tcPr>
          <w:p w14:paraId="17091763" w14:textId="77777777" w:rsidR="000479B1" w:rsidRDefault="008C4569">
            <w:pPr>
              <w:widowControl w:val="0"/>
              <w:pBdr>
                <w:top w:val="nil"/>
                <w:left w:val="nil"/>
                <w:bottom w:val="nil"/>
                <w:right w:val="nil"/>
                <w:between w:val="nil"/>
              </w:pBdr>
              <w:spacing w:line="240" w:lineRule="auto"/>
              <w:rPr>
                <w:color w:val="FFFFFF"/>
              </w:rPr>
            </w:pPr>
            <w:r>
              <w:rPr>
                <w:color w:val="FFFFFF"/>
              </w:rPr>
              <w:t>Rated Voltage</w:t>
            </w:r>
          </w:p>
        </w:tc>
        <w:tc>
          <w:tcPr>
            <w:tcW w:w="4514" w:type="dxa"/>
            <w:shd w:val="clear" w:color="auto" w:fill="000000"/>
            <w:tcMar>
              <w:top w:w="100" w:type="dxa"/>
              <w:left w:w="100" w:type="dxa"/>
              <w:bottom w:w="100" w:type="dxa"/>
              <w:right w:w="100" w:type="dxa"/>
            </w:tcMar>
          </w:tcPr>
          <w:p w14:paraId="52D2DEBF" w14:textId="77777777" w:rsidR="000479B1" w:rsidRDefault="008C4569">
            <w:pPr>
              <w:widowControl w:val="0"/>
              <w:pBdr>
                <w:top w:val="nil"/>
                <w:left w:val="nil"/>
                <w:bottom w:val="nil"/>
                <w:right w:val="nil"/>
                <w:between w:val="nil"/>
              </w:pBdr>
              <w:spacing w:line="240" w:lineRule="auto"/>
              <w:rPr>
                <w:color w:val="FFFFFF"/>
              </w:rPr>
            </w:pPr>
            <w:r>
              <w:rPr>
                <w:color w:val="FFFFFF"/>
              </w:rPr>
              <w:t>DC 12V (LED Voltage 5V)</w:t>
            </w:r>
          </w:p>
        </w:tc>
      </w:tr>
      <w:tr w:rsidR="000479B1" w14:paraId="7F4D35DA" w14:textId="77777777">
        <w:trPr>
          <w:jc w:val="center"/>
        </w:trPr>
        <w:tc>
          <w:tcPr>
            <w:tcW w:w="4514" w:type="dxa"/>
            <w:shd w:val="clear" w:color="auto" w:fill="CCCCCC"/>
            <w:tcMar>
              <w:top w:w="100" w:type="dxa"/>
              <w:left w:w="100" w:type="dxa"/>
              <w:bottom w:w="100" w:type="dxa"/>
              <w:right w:w="100" w:type="dxa"/>
            </w:tcMar>
          </w:tcPr>
          <w:p w14:paraId="7878E6E7" w14:textId="77777777" w:rsidR="000479B1" w:rsidRDefault="008C4569">
            <w:pPr>
              <w:widowControl w:val="0"/>
              <w:spacing w:line="240" w:lineRule="auto"/>
            </w:pPr>
            <w:r>
              <w:t>Fan Speed</w:t>
            </w:r>
          </w:p>
        </w:tc>
        <w:tc>
          <w:tcPr>
            <w:tcW w:w="4514" w:type="dxa"/>
            <w:shd w:val="clear" w:color="auto" w:fill="CCCCCC"/>
            <w:tcMar>
              <w:top w:w="100" w:type="dxa"/>
              <w:left w:w="100" w:type="dxa"/>
              <w:bottom w:w="100" w:type="dxa"/>
              <w:right w:w="100" w:type="dxa"/>
            </w:tcMar>
          </w:tcPr>
          <w:p w14:paraId="513F2A79" w14:textId="77777777" w:rsidR="000479B1" w:rsidRDefault="008C4569">
            <w:pPr>
              <w:widowControl w:val="0"/>
              <w:spacing w:line="240" w:lineRule="auto"/>
            </w:pPr>
            <w:r>
              <w:t>900 ~ 1800 RPM</w:t>
            </w:r>
          </w:p>
        </w:tc>
      </w:tr>
      <w:tr w:rsidR="000479B1" w14:paraId="4C819B17" w14:textId="77777777">
        <w:trPr>
          <w:jc w:val="center"/>
        </w:trPr>
        <w:tc>
          <w:tcPr>
            <w:tcW w:w="4514" w:type="dxa"/>
            <w:shd w:val="clear" w:color="auto" w:fill="000000"/>
            <w:tcMar>
              <w:top w:w="100" w:type="dxa"/>
              <w:left w:w="100" w:type="dxa"/>
              <w:bottom w:w="100" w:type="dxa"/>
              <w:right w:w="100" w:type="dxa"/>
            </w:tcMar>
          </w:tcPr>
          <w:p w14:paraId="5017DA7D" w14:textId="77777777" w:rsidR="000479B1" w:rsidRDefault="008C4569">
            <w:pPr>
              <w:widowControl w:val="0"/>
              <w:spacing w:line="240" w:lineRule="auto"/>
              <w:rPr>
                <w:color w:val="FFFFFF"/>
              </w:rPr>
            </w:pPr>
            <w:r>
              <w:rPr>
                <w:color w:val="FFFFFF"/>
              </w:rPr>
              <w:t>Max. Air Pressure</w:t>
            </w:r>
          </w:p>
        </w:tc>
        <w:tc>
          <w:tcPr>
            <w:tcW w:w="4514" w:type="dxa"/>
            <w:shd w:val="clear" w:color="auto" w:fill="000000"/>
            <w:tcMar>
              <w:top w:w="100" w:type="dxa"/>
              <w:left w:w="100" w:type="dxa"/>
              <w:bottom w:w="100" w:type="dxa"/>
              <w:right w:w="100" w:type="dxa"/>
            </w:tcMar>
          </w:tcPr>
          <w:p w14:paraId="3E25D5A3" w14:textId="77777777" w:rsidR="000479B1" w:rsidRDefault="008C4569">
            <w:pPr>
              <w:widowControl w:val="0"/>
              <w:spacing w:line="240" w:lineRule="auto"/>
              <w:rPr>
                <w:color w:val="FFFFFF"/>
              </w:rPr>
            </w:pPr>
            <w:r>
              <w:rPr>
                <w:color w:val="FFFFFF"/>
              </w:rPr>
              <w:t>1.46 m-H20</w:t>
            </w:r>
          </w:p>
        </w:tc>
      </w:tr>
      <w:tr w:rsidR="000479B1" w14:paraId="10F840CC" w14:textId="77777777">
        <w:trPr>
          <w:jc w:val="center"/>
        </w:trPr>
        <w:tc>
          <w:tcPr>
            <w:tcW w:w="4514" w:type="dxa"/>
            <w:shd w:val="clear" w:color="auto" w:fill="CCCCCC"/>
            <w:tcMar>
              <w:top w:w="100" w:type="dxa"/>
              <w:left w:w="100" w:type="dxa"/>
              <w:bottom w:w="100" w:type="dxa"/>
              <w:right w:w="100" w:type="dxa"/>
            </w:tcMar>
          </w:tcPr>
          <w:p w14:paraId="2327A922" w14:textId="77777777" w:rsidR="000479B1" w:rsidRDefault="008C4569">
            <w:pPr>
              <w:widowControl w:val="0"/>
              <w:spacing w:line="240" w:lineRule="auto"/>
            </w:pPr>
            <w:r>
              <w:t>Max. Air Flow</w:t>
            </w:r>
          </w:p>
        </w:tc>
        <w:tc>
          <w:tcPr>
            <w:tcW w:w="4514" w:type="dxa"/>
            <w:shd w:val="clear" w:color="auto" w:fill="CCCCCC"/>
            <w:tcMar>
              <w:top w:w="100" w:type="dxa"/>
              <w:left w:w="100" w:type="dxa"/>
              <w:bottom w:w="100" w:type="dxa"/>
              <w:right w:w="100" w:type="dxa"/>
            </w:tcMar>
          </w:tcPr>
          <w:p w14:paraId="439046C8" w14:textId="77777777" w:rsidR="000479B1" w:rsidRDefault="008C4569">
            <w:pPr>
              <w:widowControl w:val="0"/>
              <w:spacing w:line="240" w:lineRule="auto"/>
            </w:pPr>
            <w:r>
              <w:t>57.97 CFM</w:t>
            </w:r>
          </w:p>
        </w:tc>
      </w:tr>
      <w:tr w:rsidR="000479B1" w14:paraId="4747F6E4" w14:textId="77777777">
        <w:trPr>
          <w:jc w:val="center"/>
        </w:trPr>
        <w:tc>
          <w:tcPr>
            <w:tcW w:w="4514" w:type="dxa"/>
            <w:shd w:val="clear" w:color="auto" w:fill="000000"/>
            <w:tcMar>
              <w:top w:w="100" w:type="dxa"/>
              <w:left w:w="100" w:type="dxa"/>
              <w:bottom w:w="100" w:type="dxa"/>
              <w:right w:w="100" w:type="dxa"/>
            </w:tcMar>
          </w:tcPr>
          <w:p w14:paraId="1EDA994B" w14:textId="77777777" w:rsidR="000479B1" w:rsidRDefault="008C4569">
            <w:pPr>
              <w:widowControl w:val="0"/>
              <w:spacing w:line="240" w:lineRule="auto"/>
              <w:rPr>
                <w:color w:val="FFFFFF"/>
              </w:rPr>
            </w:pPr>
            <w:r>
              <w:rPr>
                <w:color w:val="FFFFFF"/>
              </w:rPr>
              <w:t>Acoustical Noise (Min.-Max.)</w:t>
            </w:r>
          </w:p>
        </w:tc>
        <w:tc>
          <w:tcPr>
            <w:tcW w:w="4514" w:type="dxa"/>
            <w:shd w:val="clear" w:color="auto" w:fill="000000"/>
            <w:tcMar>
              <w:top w:w="100" w:type="dxa"/>
              <w:left w:w="100" w:type="dxa"/>
              <w:bottom w:w="100" w:type="dxa"/>
              <w:right w:w="100" w:type="dxa"/>
            </w:tcMar>
          </w:tcPr>
          <w:p w14:paraId="43379B27" w14:textId="77777777" w:rsidR="000479B1" w:rsidRDefault="008C4569">
            <w:pPr>
              <w:widowControl w:val="0"/>
              <w:spacing w:line="240" w:lineRule="auto"/>
              <w:rPr>
                <w:color w:val="FFFFFF"/>
              </w:rPr>
            </w:pPr>
            <w:r>
              <w:rPr>
                <w:color w:val="FFFFFF"/>
              </w:rPr>
              <w:t>19.4 ~ 29 dBA</w:t>
            </w:r>
          </w:p>
        </w:tc>
      </w:tr>
      <w:tr w:rsidR="000479B1" w14:paraId="2AC68544" w14:textId="77777777">
        <w:trPr>
          <w:jc w:val="center"/>
        </w:trPr>
        <w:tc>
          <w:tcPr>
            <w:tcW w:w="4514" w:type="dxa"/>
            <w:shd w:val="clear" w:color="auto" w:fill="D9D9D9"/>
            <w:tcMar>
              <w:top w:w="100" w:type="dxa"/>
              <w:left w:w="100" w:type="dxa"/>
              <w:bottom w:w="100" w:type="dxa"/>
              <w:right w:w="100" w:type="dxa"/>
            </w:tcMar>
          </w:tcPr>
          <w:p w14:paraId="2ED76CDC" w14:textId="77777777" w:rsidR="000479B1" w:rsidRDefault="008C4569">
            <w:pPr>
              <w:widowControl w:val="0"/>
              <w:spacing w:line="240" w:lineRule="auto"/>
            </w:pPr>
            <w:r>
              <w:t>Insulation Type</w:t>
            </w:r>
          </w:p>
        </w:tc>
        <w:tc>
          <w:tcPr>
            <w:tcW w:w="4514" w:type="dxa"/>
            <w:shd w:val="clear" w:color="auto" w:fill="D9D9D9"/>
            <w:tcMar>
              <w:top w:w="100" w:type="dxa"/>
              <w:left w:w="100" w:type="dxa"/>
              <w:bottom w:w="100" w:type="dxa"/>
              <w:right w:w="100" w:type="dxa"/>
            </w:tcMar>
          </w:tcPr>
          <w:p w14:paraId="1977FA35" w14:textId="77777777" w:rsidR="000479B1" w:rsidRDefault="008C4569">
            <w:pPr>
              <w:widowControl w:val="0"/>
              <w:spacing w:line="240" w:lineRule="auto"/>
            </w:pPr>
            <w:r>
              <w:t>Fluid Dynamic Bearing</w:t>
            </w:r>
          </w:p>
        </w:tc>
      </w:tr>
      <w:tr w:rsidR="000479B1" w14:paraId="58C56C97" w14:textId="77777777">
        <w:trPr>
          <w:jc w:val="center"/>
        </w:trPr>
        <w:tc>
          <w:tcPr>
            <w:tcW w:w="4514" w:type="dxa"/>
            <w:shd w:val="clear" w:color="auto" w:fill="000000"/>
            <w:tcMar>
              <w:top w:w="100" w:type="dxa"/>
              <w:left w:w="100" w:type="dxa"/>
              <w:bottom w:w="100" w:type="dxa"/>
              <w:right w:w="100" w:type="dxa"/>
            </w:tcMar>
          </w:tcPr>
          <w:p w14:paraId="1CF35C85" w14:textId="77777777" w:rsidR="000479B1" w:rsidRDefault="008C4569">
            <w:pPr>
              <w:widowControl w:val="0"/>
              <w:spacing w:line="240" w:lineRule="auto"/>
              <w:rPr>
                <w:color w:val="FFFFFF"/>
              </w:rPr>
            </w:pPr>
            <w:r>
              <w:rPr>
                <w:color w:val="FFFFFF"/>
              </w:rPr>
              <w:t>Operation Voltage</w:t>
            </w:r>
          </w:p>
        </w:tc>
        <w:tc>
          <w:tcPr>
            <w:tcW w:w="4514" w:type="dxa"/>
            <w:shd w:val="clear" w:color="auto" w:fill="000000"/>
            <w:tcMar>
              <w:top w:w="100" w:type="dxa"/>
              <w:left w:w="100" w:type="dxa"/>
              <w:bottom w:w="100" w:type="dxa"/>
              <w:right w:w="100" w:type="dxa"/>
            </w:tcMar>
          </w:tcPr>
          <w:p w14:paraId="3F31137D" w14:textId="77777777" w:rsidR="000479B1" w:rsidRDefault="008C4569">
            <w:pPr>
              <w:widowControl w:val="0"/>
              <w:spacing w:line="240" w:lineRule="auto"/>
              <w:rPr>
                <w:color w:val="FFFFFF"/>
              </w:rPr>
            </w:pPr>
            <w:r>
              <w:rPr>
                <w:color w:val="FFFFFF"/>
              </w:rPr>
              <w:t>10.8V – 13.2V</w:t>
            </w:r>
          </w:p>
        </w:tc>
      </w:tr>
      <w:tr w:rsidR="000479B1" w14:paraId="128D2E7A" w14:textId="77777777">
        <w:trPr>
          <w:jc w:val="center"/>
        </w:trPr>
        <w:tc>
          <w:tcPr>
            <w:tcW w:w="4514" w:type="dxa"/>
            <w:shd w:val="clear" w:color="auto" w:fill="CCCCCC"/>
            <w:tcMar>
              <w:top w:w="100" w:type="dxa"/>
              <w:left w:w="100" w:type="dxa"/>
              <w:bottom w:w="100" w:type="dxa"/>
              <w:right w:w="100" w:type="dxa"/>
            </w:tcMar>
          </w:tcPr>
          <w:p w14:paraId="28E3AFF4" w14:textId="77777777" w:rsidR="000479B1" w:rsidRDefault="008C4569">
            <w:pPr>
              <w:widowControl w:val="0"/>
              <w:spacing w:line="240" w:lineRule="auto"/>
            </w:pPr>
            <w:r>
              <w:t>Start-up Voltage</w:t>
            </w:r>
          </w:p>
        </w:tc>
        <w:tc>
          <w:tcPr>
            <w:tcW w:w="4514" w:type="dxa"/>
            <w:shd w:val="clear" w:color="auto" w:fill="CCCCCC"/>
            <w:tcMar>
              <w:top w:w="100" w:type="dxa"/>
              <w:left w:w="100" w:type="dxa"/>
              <w:bottom w:w="100" w:type="dxa"/>
              <w:right w:w="100" w:type="dxa"/>
            </w:tcMar>
          </w:tcPr>
          <w:p w14:paraId="41E1E7FA" w14:textId="77777777" w:rsidR="000479B1" w:rsidRDefault="008C4569">
            <w:pPr>
              <w:widowControl w:val="0"/>
              <w:spacing w:line="240" w:lineRule="auto"/>
            </w:pPr>
            <w:r>
              <w:rPr>
                <w:rFonts w:ascii="Arial Unicode MS" w:eastAsia="Arial Unicode MS" w:hAnsi="Arial Unicode MS" w:cs="Arial Unicode MS"/>
              </w:rPr>
              <w:t>≥ 6V (Duty Cycle 100%)</w:t>
            </w:r>
          </w:p>
        </w:tc>
      </w:tr>
      <w:tr w:rsidR="000479B1" w14:paraId="5D5F4A36" w14:textId="77777777">
        <w:trPr>
          <w:jc w:val="center"/>
        </w:trPr>
        <w:tc>
          <w:tcPr>
            <w:tcW w:w="4514" w:type="dxa"/>
            <w:shd w:val="clear" w:color="auto" w:fill="000000"/>
            <w:tcMar>
              <w:top w:w="100" w:type="dxa"/>
              <w:left w:w="100" w:type="dxa"/>
              <w:bottom w:w="100" w:type="dxa"/>
              <w:right w:w="100" w:type="dxa"/>
            </w:tcMar>
          </w:tcPr>
          <w:p w14:paraId="4D3CAAD4" w14:textId="77777777" w:rsidR="000479B1" w:rsidRDefault="008C4569">
            <w:pPr>
              <w:widowControl w:val="0"/>
              <w:spacing w:line="240" w:lineRule="auto"/>
              <w:rPr>
                <w:color w:val="FFFFFF"/>
              </w:rPr>
            </w:pPr>
            <w:r>
              <w:rPr>
                <w:color w:val="FFFFFF"/>
              </w:rPr>
              <w:t>Input Current</w:t>
            </w:r>
          </w:p>
        </w:tc>
        <w:tc>
          <w:tcPr>
            <w:tcW w:w="4514" w:type="dxa"/>
            <w:shd w:val="clear" w:color="auto" w:fill="000000"/>
            <w:tcMar>
              <w:top w:w="100" w:type="dxa"/>
              <w:left w:w="100" w:type="dxa"/>
              <w:bottom w:w="100" w:type="dxa"/>
              <w:right w:w="100" w:type="dxa"/>
            </w:tcMar>
          </w:tcPr>
          <w:p w14:paraId="2B725CCF" w14:textId="77777777" w:rsidR="000479B1" w:rsidRDefault="008C4569">
            <w:pPr>
              <w:widowControl w:val="0"/>
              <w:spacing w:line="240" w:lineRule="auto"/>
              <w:rPr>
                <w:color w:val="FFFFFF"/>
              </w:rPr>
            </w:pPr>
            <w:r>
              <w:rPr>
                <w:color w:val="FFFFFF"/>
              </w:rPr>
              <w:t>Max. 0.45A</w:t>
            </w:r>
          </w:p>
        </w:tc>
      </w:tr>
      <w:tr w:rsidR="000479B1" w14:paraId="48A01091" w14:textId="77777777">
        <w:trPr>
          <w:jc w:val="center"/>
        </w:trPr>
        <w:tc>
          <w:tcPr>
            <w:tcW w:w="4514" w:type="dxa"/>
            <w:shd w:val="clear" w:color="auto" w:fill="D9D9D9"/>
            <w:tcMar>
              <w:top w:w="100" w:type="dxa"/>
              <w:left w:w="100" w:type="dxa"/>
              <w:bottom w:w="100" w:type="dxa"/>
              <w:right w:w="100" w:type="dxa"/>
            </w:tcMar>
          </w:tcPr>
          <w:p w14:paraId="2BAEF1BB" w14:textId="77777777" w:rsidR="000479B1" w:rsidRDefault="008C4569">
            <w:pPr>
              <w:widowControl w:val="0"/>
              <w:spacing w:line="240" w:lineRule="auto"/>
            </w:pPr>
            <w:r>
              <w:t>Input Power</w:t>
            </w:r>
          </w:p>
        </w:tc>
        <w:tc>
          <w:tcPr>
            <w:tcW w:w="4514" w:type="dxa"/>
            <w:shd w:val="clear" w:color="auto" w:fill="D9D9D9"/>
            <w:tcMar>
              <w:top w:w="100" w:type="dxa"/>
              <w:left w:w="100" w:type="dxa"/>
              <w:bottom w:w="100" w:type="dxa"/>
              <w:right w:w="100" w:type="dxa"/>
            </w:tcMar>
          </w:tcPr>
          <w:p w14:paraId="717C4CED" w14:textId="77777777" w:rsidR="000479B1" w:rsidRDefault="008C4569">
            <w:pPr>
              <w:widowControl w:val="0"/>
              <w:spacing w:line="240" w:lineRule="auto"/>
            </w:pPr>
            <w:r>
              <w:t>Max 5.4W</w:t>
            </w:r>
          </w:p>
        </w:tc>
      </w:tr>
    </w:tbl>
    <w:p w14:paraId="3FA856E1" w14:textId="77777777" w:rsidR="000479B1" w:rsidRDefault="000479B1">
      <w:pPr>
        <w:jc w:val="center"/>
      </w:pPr>
    </w:p>
    <w:p w14:paraId="3819C52A" w14:textId="77777777" w:rsidR="000479B1" w:rsidRDefault="000479B1">
      <w:pPr>
        <w:jc w:val="center"/>
      </w:pPr>
    </w:p>
    <w:p w14:paraId="4FADA46A" w14:textId="77777777" w:rsidR="000479B1" w:rsidRDefault="008C4569">
      <w:pPr>
        <w:rPr>
          <w:color w:val="800080"/>
          <w:highlight w:val="white"/>
          <w:u w:val="single"/>
        </w:rPr>
      </w:pPr>
      <w:r>
        <w:t xml:space="preserve">The MSRP of BORA Digital is $59.99 USD, which includes a set of 3 fans, an RGB controller, power cables, daisy chaining cables as well as an LED hub. For more information </w:t>
      </w:r>
      <w:r>
        <w:lastRenderedPageBreak/>
        <w:t xml:space="preserve">of the LIAN LI BORA Digital fan, see the official product page here: </w:t>
      </w:r>
      <w:hyperlink r:id="rId12">
        <w:r>
          <w:rPr>
            <w:color w:val="1155CC"/>
            <w:highlight w:val="white"/>
            <w:u w:val="single"/>
          </w:rPr>
          <w:t>http://www.lian-li.com/bora-digital/</w:t>
        </w:r>
      </w:hyperlink>
      <w:r>
        <w:fldChar w:fldCharType="begin"/>
      </w:r>
      <w:r>
        <w:instrText xml:space="preserve"> HYPERLINK "http://www.lian-li.com/bora-digital/" </w:instrText>
      </w:r>
      <w:r>
        <w:fldChar w:fldCharType="separate"/>
      </w:r>
    </w:p>
    <w:p w14:paraId="53894D46" w14:textId="47ED8AA4" w:rsidR="000479B1" w:rsidRDefault="008C4569">
      <w:r>
        <w:fldChar w:fldCharType="end"/>
      </w:r>
    </w:p>
    <w:p w14:paraId="525863C9" w14:textId="1F4CFB90" w:rsidR="008C4569" w:rsidRPr="00953002" w:rsidRDefault="008C4569" w:rsidP="008C4569">
      <w:pPr>
        <w:spacing w:line="240" w:lineRule="auto"/>
        <w:rPr>
          <w:rStyle w:val="Internetverknpfung"/>
          <w:lang w:val="de-DE"/>
        </w:rPr>
      </w:pPr>
      <w:r>
        <w:t xml:space="preserve">BORA Digital video: </w:t>
      </w:r>
      <w:hyperlink r:id="rId13" w:history="1">
        <w:r w:rsidRPr="00953002">
          <w:rPr>
            <w:rStyle w:val="Internetverknpfung"/>
            <w:lang w:val="de-DE"/>
          </w:rPr>
          <w:t>https://www.youtube.com/watch?v=qmMY5E4Z8s8&amp;feature=youtu.be</w:t>
        </w:r>
      </w:hyperlink>
    </w:p>
    <w:p w14:paraId="7EEC8287" w14:textId="77777777" w:rsidR="008C4569" w:rsidRPr="008C4569" w:rsidRDefault="008C4569">
      <w:pPr>
        <w:rPr>
          <w:lang w:val="de-DE"/>
        </w:rPr>
      </w:pPr>
    </w:p>
    <w:p w14:paraId="55665D4E" w14:textId="77777777" w:rsidR="000479B1" w:rsidRDefault="008C4569">
      <w:pPr>
        <w:rPr>
          <w:color w:val="222222"/>
          <w:highlight w:val="white"/>
        </w:rPr>
      </w:pPr>
      <w:r>
        <w:rPr>
          <w:b/>
          <w:color w:val="222222"/>
          <w:highlight w:val="white"/>
        </w:rPr>
        <w:t>To get your hands on the new BORA Digital at NEWEGG</w:t>
      </w:r>
      <w:r>
        <w:rPr>
          <w:color w:val="222222"/>
          <w:highlight w:val="white"/>
        </w:rPr>
        <w:t>:</w:t>
      </w:r>
    </w:p>
    <w:p w14:paraId="5316623C" w14:textId="77777777" w:rsidR="000479B1" w:rsidRDefault="008C4569">
      <w:pPr>
        <w:rPr>
          <w:color w:val="222222"/>
          <w:highlight w:val="white"/>
        </w:rPr>
      </w:pPr>
      <w:r>
        <w:rPr>
          <w:color w:val="222222"/>
          <w:highlight w:val="white"/>
        </w:rPr>
        <w:t>Grey</w:t>
      </w:r>
    </w:p>
    <w:p w14:paraId="1CC37D07" w14:textId="77777777" w:rsidR="000479B1" w:rsidRDefault="00D744DF">
      <w:pPr>
        <w:rPr>
          <w:color w:val="800080"/>
          <w:highlight w:val="white"/>
          <w:u w:val="single"/>
        </w:rPr>
      </w:pPr>
      <w:hyperlink r:id="rId14">
        <w:r w:rsidR="008C4569">
          <w:rPr>
            <w:color w:val="1155CC"/>
            <w:highlight w:val="white"/>
            <w:u w:val="single"/>
          </w:rPr>
          <w:t>https://www.newegg.com/Product/Product.aspx?Item=9SIAFST97M6793&amp;ignorebbr=1</w:t>
        </w:r>
      </w:hyperlink>
      <w:r w:rsidR="008C4569">
        <w:fldChar w:fldCharType="begin"/>
      </w:r>
      <w:r w:rsidR="008C4569">
        <w:instrText xml:space="preserve"> HYPERLINK "https://www.newegg.com/Product/Product.aspx?Item=9SIAFST97M6793&amp;ignorebbr=1" </w:instrText>
      </w:r>
      <w:r w:rsidR="008C4569">
        <w:fldChar w:fldCharType="separate"/>
      </w:r>
    </w:p>
    <w:p w14:paraId="12A0383B" w14:textId="77777777" w:rsidR="000479B1" w:rsidRDefault="008C4569">
      <w:pPr>
        <w:rPr>
          <w:color w:val="222222"/>
          <w:highlight w:val="white"/>
        </w:rPr>
      </w:pPr>
      <w:r>
        <w:fldChar w:fldCharType="end"/>
      </w:r>
      <w:r>
        <w:rPr>
          <w:color w:val="222222"/>
          <w:highlight w:val="white"/>
        </w:rPr>
        <w:t>Silver</w:t>
      </w:r>
    </w:p>
    <w:p w14:paraId="2799FC3D" w14:textId="77777777" w:rsidR="000479B1" w:rsidRDefault="00D744DF">
      <w:pPr>
        <w:rPr>
          <w:color w:val="800080"/>
          <w:highlight w:val="white"/>
          <w:u w:val="single"/>
        </w:rPr>
      </w:pPr>
      <w:hyperlink r:id="rId15">
        <w:r w:rsidR="008C4569">
          <w:rPr>
            <w:color w:val="1155CC"/>
            <w:highlight w:val="white"/>
            <w:u w:val="single"/>
          </w:rPr>
          <w:t>https://www.newegg.com/Product/Product.aspx?Item=9SIAFST97M6790&amp;ignorebbr=1</w:t>
        </w:r>
      </w:hyperlink>
      <w:r w:rsidR="008C4569">
        <w:fldChar w:fldCharType="begin"/>
      </w:r>
      <w:r w:rsidR="008C4569">
        <w:instrText xml:space="preserve"> HYPERLINK "https://www.newegg.com/Product/Product.aspx?Item=9SIAFST97M6790&amp;ignorebbr=1" </w:instrText>
      </w:r>
      <w:r w:rsidR="008C4569">
        <w:fldChar w:fldCharType="separate"/>
      </w:r>
    </w:p>
    <w:p w14:paraId="596E6A9A" w14:textId="77777777" w:rsidR="000479B1" w:rsidRDefault="008C4569">
      <w:pPr>
        <w:rPr>
          <w:color w:val="222222"/>
          <w:highlight w:val="white"/>
        </w:rPr>
      </w:pPr>
      <w:r>
        <w:fldChar w:fldCharType="end"/>
      </w:r>
      <w:r>
        <w:rPr>
          <w:color w:val="222222"/>
          <w:highlight w:val="white"/>
        </w:rPr>
        <w:t>Black</w:t>
      </w:r>
    </w:p>
    <w:p w14:paraId="7BFC89DB" w14:textId="77777777" w:rsidR="000479B1" w:rsidRDefault="00D744DF">
      <w:pPr>
        <w:rPr>
          <w:color w:val="800080"/>
          <w:highlight w:val="white"/>
          <w:u w:val="single"/>
        </w:rPr>
      </w:pPr>
      <w:hyperlink r:id="rId16">
        <w:r w:rsidR="008C4569">
          <w:rPr>
            <w:color w:val="1155CC"/>
            <w:highlight w:val="white"/>
            <w:u w:val="single"/>
          </w:rPr>
          <w:t>https://www.newegg.com/Product/Product.aspx?Item=9SIAFST97M6792&amp;ignorebbr=1</w:t>
        </w:r>
      </w:hyperlink>
      <w:r w:rsidR="008C4569">
        <w:fldChar w:fldCharType="begin"/>
      </w:r>
      <w:r w:rsidR="008C4569">
        <w:instrText xml:space="preserve"> HYPERLINK "https://www.newegg.com/Product/Product.aspx?Item=9SIAFST97M6792&amp;ignorebbr=1" </w:instrText>
      </w:r>
      <w:r w:rsidR="008C4569">
        <w:fldChar w:fldCharType="separate"/>
      </w:r>
    </w:p>
    <w:p w14:paraId="224196B0" w14:textId="77777777" w:rsidR="000479B1" w:rsidRDefault="008C4569">
      <w:r>
        <w:fldChar w:fldCharType="end"/>
      </w:r>
    </w:p>
    <w:p w14:paraId="493EA8CA" w14:textId="77777777" w:rsidR="000479B1" w:rsidRDefault="008C4569">
      <w:r>
        <w:t xml:space="preserve">Like and follow LIAN LI’s Facebook page to stay updated: </w:t>
      </w:r>
      <w:hyperlink r:id="rId17">
        <w:r>
          <w:rPr>
            <w:color w:val="1155CC"/>
            <w:u w:val="single"/>
          </w:rPr>
          <w:t>https://www.facebook.com/LianliGlobal</w:t>
        </w:r>
      </w:hyperlink>
    </w:p>
    <w:p w14:paraId="03DE38D5" w14:textId="77777777" w:rsidR="000479B1" w:rsidRDefault="008C4569">
      <w:pPr>
        <w:rPr>
          <w:color w:val="FF0000"/>
          <w:highlight w:val="white"/>
          <w:u w:val="single"/>
        </w:rPr>
      </w:pPr>
      <w:r>
        <w:fldChar w:fldCharType="begin"/>
      </w:r>
      <w:r>
        <w:instrText xml:space="preserve"> HYPERLINK "https://www.facebook.com/LianLiHQ/" </w:instrText>
      </w:r>
      <w:r>
        <w:fldChar w:fldCharType="separate"/>
      </w:r>
    </w:p>
    <w:p w14:paraId="7F3708FC" w14:textId="77777777" w:rsidR="000479B1" w:rsidRDefault="008C4569">
      <w:pPr>
        <w:rPr>
          <w:b/>
        </w:rPr>
      </w:pPr>
      <w:r>
        <w:fldChar w:fldCharType="end"/>
      </w:r>
    </w:p>
    <w:p w14:paraId="7D60A1EE" w14:textId="77777777" w:rsidR="000479B1" w:rsidRDefault="008C4569">
      <w:pPr>
        <w:rPr>
          <w:b/>
        </w:rPr>
      </w:pPr>
      <w:r>
        <w:rPr>
          <w:b/>
        </w:rPr>
        <w:t>About LIAN LI</w:t>
      </w:r>
    </w:p>
    <w:p w14:paraId="7F31275C" w14:textId="77777777" w:rsidR="000479B1" w:rsidRDefault="008C4569">
      <w:r>
        <w:t xml:space="preserve">LIAN LI Industrial Co. Ltd is an Aluminum Chassis and Chassis peripheral manufacturer and provider of industrial wholesale as well as OEM &amp; ODM services for the PC industry as required. With over 20 years of service excellence, ISO 9001 certification and a team of professional staff willing to do the utmost to deliver durable, superior quality products, all backed by a 2-year warranty*; your satisfaction is guaranteed (*conditions apply). To learn more about LIAN LI, please visit their official website: </w:t>
      </w:r>
      <w:hyperlink r:id="rId18">
        <w:r>
          <w:rPr>
            <w:color w:val="1155CC"/>
            <w:u w:val="single"/>
          </w:rPr>
          <w:t>http://www.lian-li.com/</w:t>
        </w:r>
      </w:hyperlink>
      <w:r>
        <w:t xml:space="preserve">. You can also visit LIAN LI on </w:t>
      </w:r>
      <w:hyperlink r:id="rId19">
        <w:r>
          <w:rPr>
            <w:color w:val="1155CC"/>
            <w:u w:val="single"/>
          </w:rPr>
          <w:t>Facebook</w:t>
        </w:r>
      </w:hyperlink>
      <w:r>
        <w:t xml:space="preserve"> or follow LIAN LI on Instagram: </w:t>
      </w:r>
      <w:hyperlink r:id="rId20">
        <w:r>
          <w:rPr>
            <w:color w:val="1155CC"/>
            <w:u w:val="single"/>
          </w:rPr>
          <w:t>@LianLiHQ</w:t>
        </w:r>
      </w:hyperlink>
    </w:p>
    <w:p w14:paraId="1BBFF706" w14:textId="77777777" w:rsidR="000479B1" w:rsidRDefault="000479B1">
      <w:pPr>
        <w:rPr>
          <w:color w:val="FF0000"/>
        </w:rPr>
      </w:pPr>
    </w:p>
    <w:sectPr w:rsidR="000479B1">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79B1"/>
    <w:rsid w:val="000479B1"/>
    <w:rsid w:val="008C4569"/>
    <w:rsid w:val="00D744D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4:docId w14:val="273F86D8"/>
  <w15:docId w15:val="{DAC109C1-4986-3A4C-BB6C-5F9041125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zh-TW"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8C4569"/>
    <w:pPr>
      <w:spacing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8C4569"/>
    <w:rPr>
      <w:rFonts w:ascii="Times New Roman" w:hAnsi="Times New Roman"/>
      <w:sz w:val="18"/>
      <w:szCs w:val="18"/>
    </w:rPr>
  </w:style>
  <w:style w:type="character" w:customStyle="1" w:styleId="Internetverknpfung">
    <w:name w:val="Internetverknüpfung"/>
    <w:basedOn w:val="DefaultParagraphFont"/>
    <w:uiPriority w:val="99"/>
    <w:unhideWhenUsed/>
    <w:rsid w:val="008C45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lian-li.com/strimer-24pin/" TargetMode="External"/><Relationship Id="rId13" Type="http://schemas.openxmlformats.org/officeDocument/2006/relationships/hyperlink" Target="https://www.youtube.com/watch?v=qmMY5E4Z8s8&amp;feature=youtu.be" TargetMode="External"/><Relationship Id="rId18" Type="http://schemas.openxmlformats.org/officeDocument/2006/relationships/hyperlink" Target="http://www.lian-li.com/"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hyperlink" Target="http://www.lian-li.com/bora-digital/" TargetMode="External"/><Relationship Id="rId17" Type="http://schemas.openxmlformats.org/officeDocument/2006/relationships/hyperlink" Target="https://www.facebook.com/LianliGlobal" TargetMode="External"/><Relationship Id="rId2" Type="http://schemas.openxmlformats.org/officeDocument/2006/relationships/settings" Target="settings.xml"/><Relationship Id="rId16" Type="http://schemas.openxmlformats.org/officeDocument/2006/relationships/hyperlink" Target="https://www.newegg.com/Product/Product.aspx?Item=9SIAFST97M6792&amp;ignorebbr=1" TargetMode="External"/><Relationship Id="rId20" Type="http://schemas.openxmlformats.org/officeDocument/2006/relationships/hyperlink" Target="https://www.instagram.com/lianlihq/" TargetMode="External"/><Relationship Id="rId1" Type="http://schemas.openxmlformats.org/officeDocument/2006/relationships/styles" Target="styles.xml"/><Relationship Id="rId6" Type="http://schemas.openxmlformats.org/officeDocument/2006/relationships/hyperlink" Target="https://youtu.be/e2Q3p-zXJSs" TargetMode="External"/><Relationship Id="rId11" Type="http://schemas.openxmlformats.org/officeDocument/2006/relationships/image" Target="media/image6.jpg"/><Relationship Id="rId5" Type="http://schemas.openxmlformats.org/officeDocument/2006/relationships/image" Target="media/image2.jpg"/><Relationship Id="rId15" Type="http://schemas.openxmlformats.org/officeDocument/2006/relationships/hyperlink" Target="https://www.newegg.com/Product/Product.aspx?Item=9SIAFST97M6790&amp;ignorebbr=1" TargetMode="External"/><Relationship Id="rId10" Type="http://schemas.openxmlformats.org/officeDocument/2006/relationships/image" Target="media/image5.jpg"/><Relationship Id="rId19" Type="http://schemas.openxmlformats.org/officeDocument/2006/relationships/hyperlink" Target="https://www.facebook.com/LianliGlobal" TargetMode="External"/><Relationship Id="rId4" Type="http://schemas.openxmlformats.org/officeDocument/2006/relationships/image" Target="media/image1.jpg"/><Relationship Id="rId9" Type="http://schemas.openxmlformats.org/officeDocument/2006/relationships/image" Target="media/image4.png"/><Relationship Id="rId14" Type="http://schemas.openxmlformats.org/officeDocument/2006/relationships/hyperlink" Target="https://www.newegg.com/Product/Product.aspx?Item=9SIAFST97M6793&amp;ignorebbr=1"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865</Words>
  <Characters>4935</Characters>
  <Application>Microsoft Office Word</Application>
  <DocSecurity>0</DocSecurity>
  <Lines>41</Lines>
  <Paragraphs>11</Paragraphs>
  <ScaleCrop>false</ScaleCrop>
  <Company/>
  <LinksUpToDate>false</LinksUpToDate>
  <CharactersWithSpaces>5789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Raymen Wu</cp:lastModifiedBy>
  <cp:revision>2</cp:revision>
  <dcterms:created xsi:type="dcterms:W3CDTF">2019-05-20T13:57:00Z</dcterms:created>
  <dcterms:modified xsi:type="dcterms:W3CDTF">2019-05-20T13:57:00Z</dcterms:modified>
</cp:coreProperties>
</file>